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22ADA" w14:textId="04B391A5" w:rsidR="00E67CB6" w:rsidRPr="00337E31" w:rsidRDefault="00E67CB6" w:rsidP="00E67CB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B956CE">
        <w:rPr>
          <w:rFonts w:ascii="Arial" w:hAnsi="Arial" w:cs="Arial"/>
          <w:b/>
          <w:bCs/>
          <w:sz w:val="22"/>
        </w:rPr>
        <w:t>3GPP TSG-RAN1 Meeting #92</w:t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A004BB" w:rsidRPr="00A004BB">
        <w:rPr>
          <w:rFonts w:ascii="Arial" w:hAnsi="Arial" w:cs="Arial"/>
          <w:b/>
          <w:bCs/>
          <w:sz w:val="22"/>
        </w:rPr>
        <w:t>R1-1803435</w:t>
      </w:r>
    </w:p>
    <w:p w14:paraId="5B72C516" w14:textId="77777777" w:rsidR="00E67CB6" w:rsidRPr="00B956CE" w:rsidRDefault="00E67CB6" w:rsidP="00E67C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Athens, Greece, February 26th – March 2nd, 2018</w:t>
      </w:r>
    </w:p>
    <w:p w14:paraId="39A3C4DB" w14:textId="77777777" w:rsidR="00540B2B" w:rsidRDefault="00540B2B" w:rsidP="00540B2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51A26FCE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4A59">
        <w:rPr>
          <w:rFonts w:ascii="Arial" w:hAnsi="Arial" w:cs="Arial"/>
          <w:b/>
        </w:rPr>
        <w:t xml:space="preserve">[Draft] </w:t>
      </w:r>
      <w:r w:rsidR="009C116A" w:rsidRPr="009C116A">
        <w:rPr>
          <w:rFonts w:ascii="Arial" w:hAnsi="Arial" w:cs="Arial"/>
          <w:bCs/>
        </w:rPr>
        <w:t xml:space="preserve">LS on </w:t>
      </w:r>
      <w:r w:rsidR="00C7084E">
        <w:rPr>
          <w:rFonts w:ascii="Arial" w:hAnsi="Arial" w:cs="Arial"/>
          <w:bCs/>
        </w:rPr>
        <w:t>RAR</w:t>
      </w:r>
    </w:p>
    <w:p w14:paraId="69A518C2" w14:textId="4BB82A53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C7084E">
        <w:rPr>
          <w:rFonts w:ascii="Arial" w:hAnsi="Arial" w:cs="Arial"/>
          <w:bCs/>
        </w:rPr>
        <w:t>-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30C33985" w:rsidR="00AC4A0E" w:rsidRPr="008D3899" w:rsidRDefault="00746FB6" w:rsidP="008D3899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D3899" w:rsidRPr="008D3899">
        <w:rPr>
          <w:rFonts w:ascii="Arial" w:hAnsi="Arial" w:cs="Arial"/>
          <w:bCs/>
        </w:rPr>
        <w:t>NR_newRAT-Core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277DD3C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5A2105">
        <w:rPr>
          <w:rFonts w:ascii="Arial" w:hAnsi="Arial" w:cs="Arial"/>
          <w:b/>
        </w:rPr>
        <w:t>Source:</w:t>
      </w:r>
      <w:r w:rsidRPr="005A2105">
        <w:rPr>
          <w:rFonts w:ascii="Arial" w:hAnsi="Arial" w:cs="Arial"/>
          <w:bCs/>
          <w:color w:val="FF0000"/>
        </w:rPr>
        <w:tab/>
      </w:r>
      <w:r w:rsidR="00444A59">
        <w:rPr>
          <w:rFonts w:ascii="Arial" w:hAnsi="Arial" w:cs="Arial"/>
          <w:bCs/>
        </w:rPr>
        <w:t>RAN1</w:t>
      </w:r>
    </w:p>
    <w:p w14:paraId="46E10DFC" w14:textId="053C2B0F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444A59">
        <w:rPr>
          <w:rFonts w:ascii="Arial" w:hAnsi="Arial" w:cs="Arial"/>
          <w:bCs/>
        </w:rPr>
        <w:t>RAN2</w:t>
      </w:r>
    </w:p>
    <w:p w14:paraId="42E25F3A" w14:textId="31FC629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491CF1D7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7084E">
        <w:rPr>
          <w:rFonts w:cs="Arial"/>
          <w:b w:val="0"/>
          <w:bCs/>
        </w:rPr>
        <w:t>Stefan Parkvall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02D2B8A4" w:rsidR="0082164B" w:rsidRPr="00540B2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540B2B">
        <w:rPr>
          <w:rFonts w:cs="Arial"/>
          <w:lang w:val="fr-FR"/>
        </w:rPr>
        <w:t>E-mail Address:</w:t>
      </w:r>
      <w:r w:rsidRPr="00540B2B">
        <w:rPr>
          <w:rFonts w:cs="Arial"/>
          <w:b w:val="0"/>
          <w:bCs/>
          <w:lang w:val="fr-FR"/>
        </w:rPr>
        <w:tab/>
      </w:r>
      <w:r w:rsidR="00C7084E">
        <w:rPr>
          <w:rFonts w:cs="Arial"/>
          <w:b w:val="0"/>
          <w:bCs/>
          <w:lang w:val="fr-FR"/>
        </w:rPr>
        <w:t>stefan.parkvall</w:t>
      </w:r>
      <w:r w:rsidR="00444A59">
        <w:rPr>
          <w:rFonts w:cs="Arial"/>
          <w:b w:val="0"/>
          <w:bCs/>
          <w:lang w:val="fr-FR"/>
        </w:rPr>
        <w:t>@ericsson.com</w:t>
      </w:r>
    </w:p>
    <w:p w14:paraId="3A57684B" w14:textId="77777777" w:rsidR="0082164B" w:rsidRPr="00540B2B" w:rsidRDefault="0082164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1016B3F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28DA0D5" w14:textId="7808909C" w:rsidR="00C7084E" w:rsidRDefault="009907DD" w:rsidP="00444A59">
      <w:pPr>
        <w:spacing w:after="60"/>
        <w:jc w:val="both"/>
        <w:rPr>
          <w:rFonts w:ascii="Arial" w:hAnsi="Arial" w:cs="Arial"/>
        </w:rPr>
      </w:pPr>
      <w:r w:rsidRPr="009907D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773C1B" wp14:editId="4E01CA1E">
                <wp:simplePos x="0" y="0"/>
                <wp:positionH relativeFrom="margin">
                  <wp:align>left</wp:align>
                </wp:positionH>
                <wp:positionV relativeFrom="paragraph">
                  <wp:posOffset>375920</wp:posOffset>
                </wp:positionV>
                <wp:extent cx="6162040" cy="4730750"/>
                <wp:effectExtent l="0" t="0" r="101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040" cy="47310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10897E" w14:textId="35C3216B" w:rsidR="009907DD" w:rsidRPr="000F1CBB" w:rsidRDefault="009907DD" w:rsidP="009907DD">
                            <w:pPr>
                              <w:rPr>
                                <w:b/>
                                <w:sz w:val="24"/>
                                <w:lang w:eastAsia="x-none"/>
                              </w:rPr>
                            </w:pPr>
                            <w:r w:rsidRPr="00F55013">
                              <w:rPr>
                                <w:sz w:val="24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0F1CBB">
                              <w:rPr>
                                <w:b/>
                                <w:sz w:val="24"/>
                                <w:lang w:eastAsia="x-none"/>
                              </w:rPr>
                              <w:t>:</w:t>
                            </w:r>
                          </w:p>
                          <w:p w14:paraId="01778736" w14:textId="35B3CD8C" w:rsidR="009907DD" w:rsidRPr="000F1CBB" w:rsidRDefault="009907DD" w:rsidP="009907D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60" w:line="256" w:lineRule="auto"/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lang w:val="en-US"/>
                              </w:rPr>
                              <w:t>The number of bits</w:t>
                            </w:r>
                            <w:r w:rsidRPr="000F1CBB">
                              <w:rPr>
                                <w:sz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en-US"/>
                              </w:rPr>
                              <w:t>for RAR is 56 for a UE</w:t>
                            </w:r>
                            <w:r w:rsidRPr="000F1CBB">
                              <w:rPr>
                                <w:sz w:val="24"/>
                                <w:lang w:val="en-US"/>
                              </w:rPr>
                              <w:t>.</w:t>
                            </w:r>
                          </w:p>
                          <w:p w14:paraId="618ACD53" w14:textId="77777777" w:rsidR="009907DD" w:rsidRDefault="009907DD" w:rsidP="009907D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60" w:line="256" w:lineRule="auto"/>
                              <w:rPr>
                                <w:sz w:val="24"/>
                                <w:lang w:val="en-US"/>
                              </w:rPr>
                            </w:pPr>
                            <w:r w:rsidRPr="00F55013">
                              <w:rPr>
                                <w:sz w:val="24"/>
                                <w:highlight w:val="darkYellow"/>
                                <w:lang w:val="en-US"/>
                              </w:rPr>
                              <w:t>Working assumption</w:t>
                            </w:r>
                            <w:r w:rsidRPr="000F1CBB">
                              <w:rPr>
                                <w:sz w:val="24"/>
                                <w:lang w:val="en-US"/>
                              </w:rPr>
                              <w:t>: Bit fields according to the table below.</w:t>
                            </w:r>
                          </w:p>
                          <w:p w14:paraId="24F3D786" w14:textId="77777777" w:rsidR="009907DD" w:rsidRPr="000F1CBB" w:rsidRDefault="009907DD" w:rsidP="009907DD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60" w:line="256" w:lineRule="auto"/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lang w:val="en-US"/>
                              </w:rPr>
                              <w:t>The LTE part is FYI</w:t>
                            </w:r>
                          </w:p>
                          <w:p w14:paraId="39A003FA" w14:textId="77777777" w:rsidR="009907DD" w:rsidRPr="000F1CBB" w:rsidRDefault="009907DD" w:rsidP="009907DD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60" w:line="256" w:lineRule="auto"/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lang w:val="en-US"/>
                              </w:rPr>
                              <w:t xml:space="preserve">Note: </w:t>
                            </w:r>
                            <w:r w:rsidRPr="000F1CBB">
                              <w:rPr>
                                <w:sz w:val="24"/>
                                <w:lang w:val="en-US"/>
                              </w:rPr>
                              <w:t>Need to check the entries in the time domain allocation table to fulfill ITU requirements.</w:t>
                            </w:r>
                          </w:p>
                          <w:tbl>
                            <w:tblPr>
                              <w:tblW w:w="935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412"/>
                              <w:gridCol w:w="1127"/>
                              <w:gridCol w:w="1134"/>
                              <w:gridCol w:w="4678"/>
                            </w:tblGrid>
                            <w:tr w:rsidR="009907DD" w14:paraId="0D591A0F" w14:textId="77777777" w:rsidTr="00B0133C">
                              <w:tc>
                                <w:tcPr>
                                  <w:tcW w:w="2412" w:type="dxa"/>
                                  <w:shd w:val="clear" w:color="auto" w:fill="F2F2F2"/>
                                </w:tcPr>
                                <w:p w14:paraId="4AC54E8F" w14:textId="77777777" w:rsidR="009907DD" w:rsidRDefault="009907DD" w:rsidP="009907DD"/>
                              </w:tc>
                              <w:tc>
                                <w:tcPr>
                                  <w:tcW w:w="1127" w:type="dxa"/>
                                  <w:shd w:val="clear" w:color="auto" w:fill="F2F2F2"/>
                                </w:tcPr>
                                <w:p w14:paraId="0E639B65" w14:textId="77777777" w:rsidR="009907DD" w:rsidRDefault="009907DD" w:rsidP="009907DD">
                                  <w:r>
                                    <w:t>LTE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F2F2F2"/>
                                </w:tcPr>
                                <w:p w14:paraId="1E4D2432" w14:textId="77777777" w:rsidR="009907DD" w:rsidRDefault="009907DD" w:rsidP="009907DD">
                                  <w:r>
                                    <w:t>NR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F2F2F2"/>
                                </w:tcPr>
                                <w:p w14:paraId="107255FA" w14:textId="77777777" w:rsidR="009907DD" w:rsidRDefault="009907DD" w:rsidP="009907DD">
                                  <w:r>
                                    <w:t>Comment</w:t>
                                  </w:r>
                                </w:p>
                              </w:tc>
                            </w:tr>
                            <w:tr w:rsidR="009907DD" w14:paraId="4D70B6EF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</w:tcPr>
                                <w:p w14:paraId="2E497ACE" w14:textId="77777777" w:rsidR="009907DD" w:rsidRDefault="009907DD" w:rsidP="009907DD">
                                  <w:r>
                                    <w:t>Reserved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53F90401" w14:textId="77777777" w:rsidR="009907DD" w:rsidRDefault="009907DD" w:rsidP="009907DD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131B8C08" w14:textId="77777777" w:rsidR="009907DD" w:rsidRDefault="009907DD" w:rsidP="009907DD"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22D7D770" w14:textId="77777777" w:rsidR="009907DD" w:rsidRDefault="009907DD" w:rsidP="009907DD"/>
                              </w:tc>
                            </w:tr>
                            <w:tr w:rsidR="009907DD" w14:paraId="7DCC101C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</w:tcPr>
                                <w:p w14:paraId="7826C118" w14:textId="77777777" w:rsidR="009907DD" w:rsidRDefault="009907DD" w:rsidP="009907DD">
                                  <w:r>
                                    <w:t>Timing advance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01CAA07F" w14:textId="77777777" w:rsidR="009907DD" w:rsidRDefault="009907DD" w:rsidP="009907DD">
                                  <w: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557BD578" w14:textId="77777777" w:rsidR="009907DD" w:rsidRDefault="009907DD" w:rsidP="009907DD">
                                  <w: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0AB93251" w14:textId="77777777" w:rsidR="009907DD" w:rsidRDefault="009907DD" w:rsidP="009907DD">
                                  <w:r>
                                    <w:t>Agreed in 38.321</w:t>
                                  </w:r>
                                </w:p>
                              </w:tc>
                            </w:tr>
                            <w:tr w:rsidR="009907DD" w14:paraId="5447CD12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1892F557" w14:textId="77777777" w:rsidR="009907DD" w:rsidRDefault="009907DD" w:rsidP="009907DD">
                                  <w:r w:rsidRPr="0064542B">
                                    <w:rPr>
                                      <w:color w:val="000000"/>
                                    </w:rPr>
                                    <w:t>Hopping flag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58DAC520" w14:textId="77777777" w:rsidR="009907DD" w:rsidRDefault="009907DD" w:rsidP="009907DD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5BC93125" w14:textId="77777777" w:rsidR="009907DD" w:rsidRDefault="009907DD" w:rsidP="009907DD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506F2E15" w14:textId="77777777" w:rsidR="009907DD" w:rsidRDefault="009907DD" w:rsidP="009907DD">
                                  <w:r>
                                    <w:t>Need to ensure FH is mandatory for the UE, at least for msg3.</w:t>
                                  </w:r>
                                </w:p>
                              </w:tc>
                            </w:tr>
                            <w:tr w:rsidR="009907DD" w14:paraId="0425B19F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61930587" w14:textId="77777777" w:rsidR="009907DD" w:rsidRPr="0064542B" w:rsidRDefault="009907DD" w:rsidP="009907DD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color w:val="000000"/>
                                    </w:rPr>
                                    <w:t>Frequency domain RA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6047EBA6" w14:textId="77777777" w:rsidR="009907DD" w:rsidRDefault="009907DD" w:rsidP="009907DD">
                                  <w: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422836D1" w14:textId="77777777" w:rsidR="009907DD" w:rsidRDefault="009907DD" w:rsidP="009907DD">
                                  <w:r w:rsidRPr="00584A94"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1BCBBEE7" w14:textId="77777777" w:rsidR="009907DD" w:rsidRDefault="009907DD" w:rsidP="009907DD">
                                  <w:r>
                                    <w:t>Resource allocation type 1. Reuse LTE wording on interpretation (but with numbers adjusted accordingly)</w:t>
                                  </w:r>
                                </w:p>
                                <w:p w14:paraId="726768A0" w14:textId="77777777" w:rsidR="009907DD" w:rsidRDefault="009907DD" w:rsidP="009907DD">
                                  <w:r>
                                    <w:t>If FH, the first 1-2 bits are used for hopping information.</w:t>
                                  </w:r>
                                </w:p>
                              </w:tc>
                            </w:tr>
                            <w:tr w:rsidR="009907DD" w14:paraId="470A44A2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351BDF07" w14:textId="77777777" w:rsidR="009907DD" w:rsidRPr="0064542B" w:rsidRDefault="009907DD" w:rsidP="009907DD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color w:val="000000"/>
                                    </w:rPr>
                                    <w:t>Time domain RA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0947E736" w14:textId="77777777" w:rsidR="009907DD" w:rsidRDefault="009907DD" w:rsidP="009907DD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267DCA07" w14:textId="77777777" w:rsidR="009907DD" w:rsidRPr="00584A94" w:rsidRDefault="009907DD" w:rsidP="009907DD">
                                  <w:r w:rsidRPr="00584A94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42BC25FD" w14:textId="77777777" w:rsidR="009907DD" w:rsidRDefault="009907DD" w:rsidP="009907DD">
                                  <w:r>
                                    <w:t xml:space="preserve">Point to entries in the time allocation table. Check with resource allocation session regarding the number of bits. </w:t>
                                  </w:r>
                                </w:p>
                              </w:tc>
                            </w:tr>
                            <w:tr w:rsidR="009907DD" w14:paraId="1E019CD0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6FF7E001" w14:textId="77777777" w:rsidR="009907DD" w:rsidRPr="0064542B" w:rsidRDefault="009907DD" w:rsidP="009907DD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color w:val="000000"/>
                                    </w:rPr>
                                    <w:t>Truncated MCS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13596873" w14:textId="77777777" w:rsidR="009907DD" w:rsidRDefault="009907DD" w:rsidP="009907DD"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6808AE69" w14:textId="77777777" w:rsidR="009907DD" w:rsidRPr="00584A94" w:rsidRDefault="009907DD" w:rsidP="009907DD">
                                  <w:r w:rsidRPr="00584A94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3017D98C" w14:textId="77777777" w:rsidR="009907DD" w:rsidRDefault="009907DD" w:rsidP="009907DD">
                                  <w:r>
                                    <w:t>Same MCS table as for “normal” transmission without 256QAM, only lowest part used.</w:t>
                                  </w:r>
                                </w:p>
                              </w:tc>
                            </w:tr>
                            <w:tr w:rsidR="009907DD" w14:paraId="037A8FD1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3EE99FF2" w14:textId="77777777" w:rsidR="009907DD" w:rsidRPr="0064542B" w:rsidRDefault="009907DD" w:rsidP="009907DD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color w:val="000000"/>
                                    </w:rPr>
                                    <w:t>TPC command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23A9CC3A" w14:textId="77777777" w:rsidR="009907DD" w:rsidRDefault="009907DD" w:rsidP="009907DD"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440C8138" w14:textId="77777777" w:rsidR="009907DD" w:rsidRPr="00584A94" w:rsidRDefault="009907DD" w:rsidP="009907DD">
                                  <w:r w:rsidRPr="00584A94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2EC62B5E" w14:textId="77777777" w:rsidR="009907DD" w:rsidRDefault="009907DD" w:rsidP="009907DD">
                                  <w:r>
                                    <w:t>-6 dB to 8 dB with a 2 dB step size. Check with power control session.</w:t>
                                  </w:r>
                                </w:p>
                              </w:tc>
                            </w:tr>
                            <w:tr w:rsidR="009907DD" w14:paraId="202F0134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0FEBF02A" w14:textId="77777777" w:rsidR="009907DD" w:rsidRPr="0064542B" w:rsidRDefault="009907DD" w:rsidP="009907DD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color w:val="000000"/>
                                    </w:rPr>
                                    <w:t>CSI request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69692750" w14:textId="77777777" w:rsidR="009907DD" w:rsidRDefault="009907DD" w:rsidP="009907DD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021620C7" w14:textId="77777777" w:rsidR="009907DD" w:rsidRPr="00584A94" w:rsidRDefault="009907DD" w:rsidP="009907DD">
                                  <w:r w:rsidRPr="00584A94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25F4174F" w14:textId="77777777" w:rsidR="009907DD" w:rsidRDefault="009907DD" w:rsidP="009907DD">
                                  <w:r>
                                    <w:t>Only for contention-free RA in Rel-15. A CSI configuration to be used in case the bit is set needs to be defined/configured.</w:t>
                                  </w:r>
                                </w:p>
                              </w:tc>
                            </w:tr>
                            <w:tr w:rsidR="009907DD" w14:paraId="02F130F6" w14:textId="77777777" w:rsidTr="00B0133C">
                              <w:tc>
                                <w:tcPr>
                                  <w:tcW w:w="2412" w:type="dxa"/>
                                  <w:shd w:val="clear" w:color="auto" w:fill="auto"/>
                                  <w:vAlign w:val="center"/>
                                </w:tcPr>
                                <w:p w14:paraId="464DE7A8" w14:textId="77777777" w:rsidR="009907DD" w:rsidRPr="0064542B" w:rsidRDefault="009907DD" w:rsidP="009907DD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color w:val="000000"/>
                                    </w:rPr>
                                    <w:t>TC-RNTI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auto"/>
                                </w:tcPr>
                                <w:p w14:paraId="35BCE19D" w14:textId="77777777" w:rsidR="009907DD" w:rsidRDefault="009907DD" w:rsidP="009907DD">
                                  <w: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2A2805C0" w14:textId="77777777" w:rsidR="009907DD" w:rsidRDefault="009907DD" w:rsidP="009907DD">
                                  <w: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5C7155B0" w14:textId="77777777" w:rsidR="009907DD" w:rsidRDefault="009907DD" w:rsidP="009907DD"/>
                              </w:tc>
                            </w:tr>
                            <w:tr w:rsidR="009907DD" w14:paraId="552C3C20" w14:textId="77777777" w:rsidTr="00B0133C">
                              <w:tc>
                                <w:tcPr>
                                  <w:tcW w:w="2412" w:type="dxa"/>
                                  <w:shd w:val="clear" w:color="auto" w:fill="F2F2F2"/>
                                  <w:vAlign w:val="center"/>
                                </w:tcPr>
                                <w:p w14:paraId="79EFEFAE" w14:textId="77777777" w:rsidR="009907DD" w:rsidRPr="0064542B" w:rsidRDefault="009907DD" w:rsidP="009907DD">
                                  <w:pPr>
                                    <w:shd w:val="clear" w:color="auto" w:fill="F2F2F2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64542B">
                                    <w:rPr>
                                      <w:b/>
                                      <w:color w:val="000000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F2F2F2"/>
                                </w:tcPr>
                                <w:p w14:paraId="04CAEDC3" w14:textId="77777777" w:rsidR="009907DD" w:rsidRPr="0064542B" w:rsidRDefault="009907DD" w:rsidP="009907DD">
                                  <w:pPr>
                                    <w:shd w:val="clear" w:color="auto" w:fill="F2F2F2"/>
                                    <w:rPr>
                                      <w:b/>
                                    </w:rPr>
                                  </w:pPr>
                                  <w:r w:rsidRPr="0064542B">
                                    <w:rPr>
                                      <w:b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F2F2F2"/>
                                </w:tcPr>
                                <w:p w14:paraId="78100C81" w14:textId="77777777" w:rsidR="009907DD" w:rsidRPr="0064542B" w:rsidRDefault="009907DD" w:rsidP="009907DD">
                                  <w:pPr>
                                    <w:shd w:val="clear" w:color="auto" w:fill="F2F2F2"/>
                                    <w:rPr>
                                      <w:b/>
                                    </w:rPr>
                                  </w:pPr>
                                  <w:r w:rsidRPr="0064542B">
                                    <w:rPr>
                                      <w:b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F2F2F2"/>
                                </w:tcPr>
                                <w:p w14:paraId="1ABCB9AF" w14:textId="77777777" w:rsidR="009907DD" w:rsidRPr="0064542B" w:rsidRDefault="009907DD" w:rsidP="009907DD">
                                  <w:pPr>
                                    <w:shd w:val="clear" w:color="auto" w:fill="F2F2F2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5E71B88" w14:textId="7D11FA7A" w:rsidR="009907DD" w:rsidRDefault="009907D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773C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9.6pt;width:485.2pt;height:372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">
                <v:textbox>
                  <w:txbxContent>
                    <w:p w14:paraId="5C10897E" w14:textId="35C3216B" w:rsidR="009907DD" w:rsidRPr="000F1CBB" w:rsidRDefault="009907DD" w:rsidP="009907DD">
                      <w:pPr>
                        <w:rPr>
                          <w:b/>
                          <w:sz w:val="24"/>
                          <w:lang w:eastAsia="x-none"/>
                        </w:rPr>
                      </w:pPr>
                      <w:r w:rsidRPr="00F55013">
                        <w:rPr>
                          <w:sz w:val="24"/>
                          <w:highlight w:val="green"/>
                          <w:lang w:eastAsia="x-none"/>
                        </w:rPr>
                        <w:t>Agreements</w:t>
                      </w:r>
                      <w:r w:rsidRPr="000F1CBB">
                        <w:rPr>
                          <w:b/>
                          <w:sz w:val="24"/>
                          <w:lang w:eastAsia="x-none"/>
                        </w:rPr>
                        <w:t>:</w:t>
                      </w:r>
                    </w:p>
                    <w:p w14:paraId="01778736" w14:textId="35B3CD8C" w:rsidR="009907DD" w:rsidRPr="000F1CBB" w:rsidRDefault="009907DD" w:rsidP="009907D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60" w:line="256" w:lineRule="auto"/>
                        <w:rPr>
                          <w:sz w:val="24"/>
                          <w:lang w:val="en-US"/>
                        </w:rPr>
                      </w:pPr>
                      <w:r>
                        <w:rPr>
                          <w:sz w:val="24"/>
                          <w:lang w:val="en-US"/>
                        </w:rPr>
                        <w:t>The number of bits</w:t>
                      </w:r>
                      <w:r w:rsidRPr="000F1CBB">
                        <w:rPr>
                          <w:sz w:val="24"/>
                          <w:lang w:val="en-US"/>
                        </w:rPr>
                        <w:t xml:space="preserve"> </w:t>
                      </w:r>
                      <w:r>
                        <w:rPr>
                          <w:sz w:val="24"/>
                          <w:lang w:val="en-US"/>
                        </w:rPr>
                        <w:t>for RAR is 56 for a UE</w:t>
                      </w:r>
                      <w:r w:rsidRPr="000F1CBB">
                        <w:rPr>
                          <w:sz w:val="24"/>
                          <w:lang w:val="en-US"/>
                        </w:rPr>
                        <w:t>.</w:t>
                      </w:r>
                    </w:p>
                    <w:p w14:paraId="618ACD53" w14:textId="77777777" w:rsidR="009907DD" w:rsidRDefault="009907DD" w:rsidP="009907D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60" w:line="256" w:lineRule="auto"/>
                        <w:rPr>
                          <w:sz w:val="24"/>
                          <w:lang w:val="en-US"/>
                        </w:rPr>
                      </w:pPr>
                      <w:r w:rsidRPr="00F55013">
                        <w:rPr>
                          <w:sz w:val="24"/>
                          <w:highlight w:val="darkYellow"/>
                          <w:lang w:val="en-US"/>
                        </w:rPr>
                        <w:t>Working assumption</w:t>
                      </w:r>
                      <w:r w:rsidRPr="000F1CBB">
                        <w:rPr>
                          <w:sz w:val="24"/>
                          <w:lang w:val="en-US"/>
                        </w:rPr>
                        <w:t>: Bit fields according to the table below.</w:t>
                      </w:r>
                    </w:p>
                    <w:p w14:paraId="24F3D786" w14:textId="77777777" w:rsidR="009907DD" w:rsidRPr="000F1CBB" w:rsidRDefault="009907DD" w:rsidP="009907DD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60" w:line="256" w:lineRule="auto"/>
                        <w:rPr>
                          <w:sz w:val="24"/>
                          <w:lang w:val="en-US"/>
                        </w:rPr>
                      </w:pPr>
                      <w:r>
                        <w:rPr>
                          <w:sz w:val="24"/>
                          <w:lang w:val="en-US"/>
                        </w:rPr>
                        <w:t>The LTE part is FYI</w:t>
                      </w:r>
                    </w:p>
                    <w:p w14:paraId="39A003FA" w14:textId="77777777" w:rsidR="009907DD" w:rsidRPr="000F1CBB" w:rsidRDefault="009907DD" w:rsidP="009907DD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60" w:line="256" w:lineRule="auto"/>
                        <w:rPr>
                          <w:sz w:val="24"/>
                          <w:lang w:val="en-US"/>
                        </w:rPr>
                      </w:pPr>
                      <w:r>
                        <w:rPr>
                          <w:sz w:val="24"/>
                          <w:lang w:val="en-US"/>
                        </w:rPr>
                        <w:t xml:space="preserve">Note: </w:t>
                      </w:r>
                      <w:r w:rsidRPr="000F1CBB">
                        <w:rPr>
                          <w:sz w:val="24"/>
                          <w:lang w:val="en-US"/>
                        </w:rPr>
                        <w:t>Need to check the entries in the time domain allocation table to fulfill ITU requirements.</w:t>
                      </w:r>
                    </w:p>
                    <w:tbl>
                      <w:tblPr>
                        <w:tblW w:w="935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412"/>
                        <w:gridCol w:w="1127"/>
                        <w:gridCol w:w="1134"/>
                        <w:gridCol w:w="4678"/>
                      </w:tblGrid>
                      <w:tr w:rsidR="009907DD" w14:paraId="0D591A0F" w14:textId="77777777" w:rsidTr="00B0133C">
                        <w:tc>
                          <w:tcPr>
                            <w:tcW w:w="2412" w:type="dxa"/>
                            <w:shd w:val="clear" w:color="auto" w:fill="F2F2F2"/>
                          </w:tcPr>
                          <w:p w14:paraId="4AC54E8F" w14:textId="77777777" w:rsidR="009907DD" w:rsidRDefault="009907DD" w:rsidP="009907DD"/>
                        </w:tc>
                        <w:tc>
                          <w:tcPr>
                            <w:tcW w:w="1127" w:type="dxa"/>
                            <w:shd w:val="clear" w:color="auto" w:fill="F2F2F2"/>
                          </w:tcPr>
                          <w:p w14:paraId="0E639B65" w14:textId="77777777" w:rsidR="009907DD" w:rsidRDefault="009907DD" w:rsidP="009907DD">
                            <w:r>
                              <w:t>LTE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F2F2F2"/>
                          </w:tcPr>
                          <w:p w14:paraId="1E4D2432" w14:textId="77777777" w:rsidR="009907DD" w:rsidRDefault="009907DD" w:rsidP="009907DD">
                            <w:r>
                              <w:t>NR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F2F2F2"/>
                          </w:tcPr>
                          <w:p w14:paraId="107255FA" w14:textId="77777777" w:rsidR="009907DD" w:rsidRDefault="009907DD" w:rsidP="009907DD">
                            <w:r>
                              <w:t>Comment</w:t>
                            </w:r>
                          </w:p>
                        </w:tc>
                      </w:tr>
                      <w:tr w:rsidR="009907DD" w14:paraId="4D70B6EF" w14:textId="77777777" w:rsidTr="00B0133C">
                        <w:tc>
                          <w:tcPr>
                            <w:tcW w:w="2412" w:type="dxa"/>
                            <w:shd w:val="clear" w:color="auto" w:fill="auto"/>
                          </w:tcPr>
                          <w:p w14:paraId="2E497ACE" w14:textId="77777777" w:rsidR="009907DD" w:rsidRDefault="009907DD" w:rsidP="009907DD">
                            <w:r>
                              <w:t>Reserved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53F90401" w14:textId="77777777" w:rsidR="009907DD" w:rsidRDefault="009907DD" w:rsidP="009907DD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131B8C08" w14:textId="77777777" w:rsidR="009907DD" w:rsidRDefault="009907DD" w:rsidP="009907DD"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22D7D770" w14:textId="77777777" w:rsidR="009907DD" w:rsidRDefault="009907DD" w:rsidP="009907DD"/>
                        </w:tc>
                      </w:tr>
                      <w:tr w:rsidR="009907DD" w14:paraId="7DCC101C" w14:textId="77777777" w:rsidTr="00B0133C">
                        <w:tc>
                          <w:tcPr>
                            <w:tcW w:w="2412" w:type="dxa"/>
                            <w:shd w:val="clear" w:color="auto" w:fill="auto"/>
                          </w:tcPr>
                          <w:p w14:paraId="7826C118" w14:textId="77777777" w:rsidR="009907DD" w:rsidRDefault="009907DD" w:rsidP="009907DD">
                            <w:r>
                              <w:t>Timing advance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01CAA07F" w14:textId="77777777" w:rsidR="009907DD" w:rsidRDefault="009907DD" w:rsidP="009907DD">
                            <w:r>
                              <w:t>11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557BD578" w14:textId="77777777" w:rsidR="009907DD" w:rsidRDefault="009907DD" w:rsidP="009907DD">
                            <w:r>
                              <w:t>12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0AB93251" w14:textId="77777777" w:rsidR="009907DD" w:rsidRDefault="009907DD" w:rsidP="009907DD">
                            <w:r>
                              <w:t>Agreed in 38.321</w:t>
                            </w:r>
                          </w:p>
                        </w:tc>
                      </w:tr>
                      <w:tr w:rsidR="009907DD" w14:paraId="5447CD12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1892F557" w14:textId="77777777" w:rsidR="009907DD" w:rsidRDefault="009907DD" w:rsidP="009907DD">
                            <w:r w:rsidRPr="0064542B">
                              <w:rPr>
                                <w:color w:val="000000"/>
                              </w:rPr>
                              <w:t>Hopping flag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58DAC520" w14:textId="77777777" w:rsidR="009907DD" w:rsidRDefault="009907DD" w:rsidP="009907DD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5BC93125" w14:textId="77777777" w:rsidR="009907DD" w:rsidRDefault="009907DD" w:rsidP="009907DD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506F2E15" w14:textId="77777777" w:rsidR="009907DD" w:rsidRDefault="009907DD" w:rsidP="009907DD">
                            <w:r>
                              <w:t>Need to ensure FH is mandatory for the UE, at least for msg3.</w:t>
                            </w:r>
                          </w:p>
                        </w:tc>
                      </w:tr>
                      <w:tr w:rsidR="009907DD" w14:paraId="0425B19F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61930587" w14:textId="77777777" w:rsidR="009907DD" w:rsidRPr="0064542B" w:rsidRDefault="009907DD" w:rsidP="009907DD">
                            <w:pPr>
                              <w:rPr>
                                <w:color w:val="000000"/>
                              </w:rPr>
                            </w:pPr>
                            <w:r w:rsidRPr="0064542B">
                              <w:rPr>
                                <w:color w:val="000000"/>
                              </w:rPr>
                              <w:t>Frequency domain RA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6047EBA6" w14:textId="77777777" w:rsidR="009907DD" w:rsidRDefault="009907DD" w:rsidP="009907DD">
                            <w:r>
                              <w:t>10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422836D1" w14:textId="77777777" w:rsidR="009907DD" w:rsidRDefault="009907DD" w:rsidP="009907DD">
                            <w:r w:rsidRPr="00584A94">
                              <w:t>12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1BCBBEE7" w14:textId="77777777" w:rsidR="009907DD" w:rsidRDefault="009907DD" w:rsidP="009907DD">
                            <w:r>
                              <w:t>Resource allocation type 1. Reuse LTE wording on interpretation (but with numbers adjusted accordingly)</w:t>
                            </w:r>
                          </w:p>
                          <w:p w14:paraId="726768A0" w14:textId="77777777" w:rsidR="009907DD" w:rsidRDefault="009907DD" w:rsidP="009907DD">
                            <w:r>
                              <w:t>If FH, the first 1-2 bits are used for hopping information.</w:t>
                            </w:r>
                          </w:p>
                        </w:tc>
                      </w:tr>
                      <w:tr w:rsidR="009907DD" w14:paraId="470A44A2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351BDF07" w14:textId="77777777" w:rsidR="009907DD" w:rsidRPr="0064542B" w:rsidRDefault="009907DD" w:rsidP="009907DD">
                            <w:pPr>
                              <w:rPr>
                                <w:color w:val="000000"/>
                              </w:rPr>
                            </w:pPr>
                            <w:r w:rsidRPr="0064542B">
                              <w:rPr>
                                <w:color w:val="000000"/>
                              </w:rPr>
                              <w:t>Time domain RA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0947E736" w14:textId="77777777" w:rsidR="009907DD" w:rsidRDefault="009907DD" w:rsidP="009907DD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267DCA07" w14:textId="77777777" w:rsidR="009907DD" w:rsidRPr="00584A94" w:rsidRDefault="009907DD" w:rsidP="009907DD">
                            <w:r w:rsidRPr="00584A94">
                              <w:t>4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42BC25FD" w14:textId="77777777" w:rsidR="009907DD" w:rsidRDefault="009907DD" w:rsidP="009907DD">
                            <w:r>
                              <w:t xml:space="preserve">Point to entries in the time allocation table. Check with resource allocation session regarding the number of bits. </w:t>
                            </w:r>
                          </w:p>
                        </w:tc>
                      </w:tr>
                      <w:tr w:rsidR="009907DD" w14:paraId="1E019CD0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6FF7E001" w14:textId="77777777" w:rsidR="009907DD" w:rsidRPr="0064542B" w:rsidRDefault="009907DD" w:rsidP="009907DD">
                            <w:pPr>
                              <w:rPr>
                                <w:color w:val="000000"/>
                              </w:rPr>
                            </w:pPr>
                            <w:r w:rsidRPr="0064542B">
                              <w:rPr>
                                <w:color w:val="000000"/>
                              </w:rPr>
                              <w:t>Truncated MCS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13596873" w14:textId="77777777" w:rsidR="009907DD" w:rsidRDefault="009907DD" w:rsidP="009907DD"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6808AE69" w14:textId="77777777" w:rsidR="009907DD" w:rsidRPr="00584A94" w:rsidRDefault="009907DD" w:rsidP="009907DD">
                            <w:r w:rsidRPr="00584A94">
                              <w:t>4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3017D98C" w14:textId="77777777" w:rsidR="009907DD" w:rsidRDefault="009907DD" w:rsidP="009907DD">
                            <w:r>
                              <w:t>Same MCS table as for “normal” transmission without 256QAM, only lowest part used.</w:t>
                            </w:r>
                          </w:p>
                        </w:tc>
                      </w:tr>
                      <w:tr w:rsidR="009907DD" w14:paraId="037A8FD1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3EE99FF2" w14:textId="77777777" w:rsidR="009907DD" w:rsidRPr="0064542B" w:rsidRDefault="009907DD" w:rsidP="009907DD">
                            <w:pPr>
                              <w:rPr>
                                <w:color w:val="000000"/>
                              </w:rPr>
                            </w:pPr>
                            <w:r w:rsidRPr="0064542B">
                              <w:rPr>
                                <w:color w:val="000000"/>
                              </w:rPr>
                              <w:t>TPC command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23A9CC3A" w14:textId="77777777" w:rsidR="009907DD" w:rsidRDefault="009907DD" w:rsidP="009907DD"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440C8138" w14:textId="77777777" w:rsidR="009907DD" w:rsidRPr="00584A94" w:rsidRDefault="009907DD" w:rsidP="009907DD">
                            <w:r w:rsidRPr="00584A94">
                              <w:t>3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2EC62B5E" w14:textId="77777777" w:rsidR="009907DD" w:rsidRDefault="009907DD" w:rsidP="009907DD">
                            <w:r>
                              <w:t>-6 dB to 8 dB with a 2 dB step size. Check with power control session.</w:t>
                            </w:r>
                          </w:p>
                        </w:tc>
                      </w:tr>
                      <w:tr w:rsidR="009907DD" w14:paraId="202F0134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0FEBF02A" w14:textId="77777777" w:rsidR="009907DD" w:rsidRPr="0064542B" w:rsidRDefault="009907DD" w:rsidP="009907DD">
                            <w:pPr>
                              <w:rPr>
                                <w:color w:val="000000"/>
                              </w:rPr>
                            </w:pPr>
                            <w:r w:rsidRPr="0064542B">
                              <w:rPr>
                                <w:color w:val="000000"/>
                              </w:rPr>
                              <w:t>CSI request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69692750" w14:textId="77777777" w:rsidR="009907DD" w:rsidRDefault="009907DD" w:rsidP="009907DD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021620C7" w14:textId="77777777" w:rsidR="009907DD" w:rsidRPr="00584A94" w:rsidRDefault="009907DD" w:rsidP="009907DD">
                            <w:r w:rsidRPr="00584A94">
                              <w:t>1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25F4174F" w14:textId="77777777" w:rsidR="009907DD" w:rsidRDefault="009907DD" w:rsidP="009907DD">
                            <w:r>
                              <w:t>Only for contention-free RA in Rel-15. A CSI configuration to be used in case the bit is set needs to be defined/configured.</w:t>
                            </w:r>
                          </w:p>
                        </w:tc>
                      </w:tr>
                      <w:tr w:rsidR="009907DD" w14:paraId="02F130F6" w14:textId="77777777" w:rsidTr="00B0133C">
                        <w:tc>
                          <w:tcPr>
                            <w:tcW w:w="2412" w:type="dxa"/>
                            <w:shd w:val="clear" w:color="auto" w:fill="auto"/>
                            <w:vAlign w:val="center"/>
                          </w:tcPr>
                          <w:p w14:paraId="464DE7A8" w14:textId="77777777" w:rsidR="009907DD" w:rsidRPr="0064542B" w:rsidRDefault="009907DD" w:rsidP="009907DD">
                            <w:pPr>
                              <w:rPr>
                                <w:color w:val="000000"/>
                              </w:rPr>
                            </w:pPr>
                            <w:r w:rsidRPr="0064542B">
                              <w:rPr>
                                <w:color w:val="000000"/>
                              </w:rPr>
                              <w:t>TC-RNTI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auto"/>
                          </w:tcPr>
                          <w:p w14:paraId="35BCE19D" w14:textId="77777777" w:rsidR="009907DD" w:rsidRDefault="009907DD" w:rsidP="009907DD">
                            <w:r>
                              <w:t>16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2A2805C0" w14:textId="77777777" w:rsidR="009907DD" w:rsidRDefault="009907DD" w:rsidP="009907DD">
                            <w:r>
                              <w:t>16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5C7155B0" w14:textId="77777777" w:rsidR="009907DD" w:rsidRDefault="009907DD" w:rsidP="009907DD"/>
                        </w:tc>
                      </w:tr>
                      <w:tr w:rsidR="009907DD" w14:paraId="552C3C20" w14:textId="77777777" w:rsidTr="00B0133C">
                        <w:tc>
                          <w:tcPr>
                            <w:tcW w:w="2412" w:type="dxa"/>
                            <w:shd w:val="clear" w:color="auto" w:fill="F2F2F2"/>
                            <w:vAlign w:val="center"/>
                          </w:tcPr>
                          <w:p w14:paraId="79EFEFAE" w14:textId="77777777" w:rsidR="009907DD" w:rsidRPr="0064542B" w:rsidRDefault="009907DD" w:rsidP="009907DD">
                            <w:pPr>
                              <w:shd w:val="clear" w:color="auto" w:fill="F2F2F2"/>
                              <w:rPr>
                                <w:b/>
                                <w:color w:val="000000"/>
                              </w:rPr>
                            </w:pPr>
                            <w:r w:rsidRPr="0064542B">
                              <w:rPr>
                                <w:b/>
                                <w:color w:val="000000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F2F2F2"/>
                          </w:tcPr>
                          <w:p w14:paraId="04CAEDC3" w14:textId="77777777" w:rsidR="009907DD" w:rsidRPr="0064542B" w:rsidRDefault="009907DD" w:rsidP="009907DD">
                            <w:pPr>
                              <w:shd w:val="clear" w:color="auto" w:fill="F2F2F2"/>
                              <w:rPr>
                                <w:b/>
                              </w:rPr>
                            </w:pPr>
                            <w:r w:rsidRPr="0064542B">
                              <w:rPr>
                                <w:b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F2F2F2"/>
                          </w:tcPr>
                          <w:p w14:paraId="78100C81" w14:textId="77777777" w:rsidR="009907DD" w:rsidRPr="0064542B" w:rsidRDefault="009907DD" w:rsidP="009907DD">
                            <w:pPr>
                              <w:shd w:val="clear" w:color="auto" w:fill="F2F2F2"/>
                              <w:rPr>
                                <w:b/>
                              </w:rPr>
                            </w:pPr>
                            <w:r w:rsidRPr="0064542B">
                              <w:rPr>
                                <w:b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F2F2F2"/>
                          </w:tcPr>
                          <w:p w14:paraId="1ABCB9AF" w14:textId="77777777" w:rsidR="009907DD" w:rsidRPr="0064542B" w:rsidRDefault="009907DD" w:rsidP="009907DD">
                            <w:pPr>
                              <w:shd w:val="clear" w:color="auto" w:fill="F2F2F2"/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14:paraId="35E71B88" w14:textId="7D11FA7A" w:rsidR="009907DD" w:rsidRDefault="009907DD"/>
                  </w:txbxContent>
                </v:textbox>
                <w10:wrap type="square" anchorx="margin"/>
              </v:shape>
            </w:pict>
          </mc:Fallback>
        </mc:AlternateContent>
      </w:r>
      <w:r w:rsidR="00444A59">
        <w:rPr>
          <w:rFonts w:ascii="Arial" w:hAnsi="Arial" w:cs="Arial"/>
        </w:rPr>
        <w:t xml:space="preserve">RAN1 would like to </w:t>
      </w:r>
      <w:r w:rsidR="00C7084E">
        <w:rPr>
          <w:rFonts w:ascii="Arial" w:hAnsi="Arial" w:cs="Arial"/>
        </w:rPr>
        <w:t xml:space="preserve">inform RAN2 about </w:t>
      </w:r>
      <w:r w:rsidR="00A004BB">
        <w:rPr>
          <w:rFonts w:ascii="Arial" w:hAnsi="Arial" w:cs="Arial"/>
        </w:rPr>
        <w:t xml:space="preserve">agreements made </w:t>
      </w:r>
      <w:r w:rsidR="00C7084E">
        <w:rPr>
          <w:rFonts w:ascii="Arial" w:hAnsi="Arial" w:cs="Arial"/>
        </w:rPr>
        <w:t>regarding the size of the random-access response message</w:t>
      </w:r>
      <w:r w:rsidR="00F25032">
        <w:rPr>
          <w:rFonts w:ascii="Arial" w:hAnsi="Arial" w:cs="Arial"/>
        </w:rPr>
        <w:t xml:space="preserve"> transmitted to the UE as part of msg2.</w:t>
      </w:r>
      <w:bookmarkStart w:id="0" w:name="_GoBack"/>
      <w:bookmarkEnd w:id="0"/>
    </w:p>
    <w:p w14:paraId="326325E5" w14:textId="2DA041C9" w:rsidR="00A004BB" w:rsidRDefault="00A004BB" w:rsidP="00A004BB">
      <w:pPr>
        <w:spacing w:after="60"/>
        <w:jc w:val="both"/>
        <w:rPr>
          <w:rFonts w:ascii="Arial" w:hAnsi="Arial" w:cs="Arial"/>
        </w:rPr>
      </w:pPr>
    </w:p>
    <w:p w14:paraId="19469373" w14:textId="77777777" w:rsidR="00C7084E" w:rsidRDefault="00C7084E" w:rsidP="00444A59">
      <w:pPr>
        <w:spacing w:after="60"/>
        <w:jc w:val="both"/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3632C05F" w14:textId="178D3C56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44A59">
        <w:rPr>
          <w:rFonts w:ascii="Arial" w:hAnsi="Arial" w:cs="Arial"/>
        </w:rPr>
        <w:t>RAN2</w:t>
      </w:r>
    </w:p>
    <w:p w14:paraId="3B44951B" w14:textId="48AD0D92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A59">
        <w:rPr>
          <w:rFonts w:ascii="Arial" w:hAnsi="Arial" w:cs="Arial"/>
        </w:rPr>
        <w:t>RAN1</w:t>
      </w:r>
      <w:r w:rsidR="00FB6FFF" w:rsidRPr="008A405E">
        <w:rPr>
          <w:rFonts w:ascii="Arial" w:hAnsi="Arial" w:cs="Arial"/>
        </w:rPr>
        <w:t xml:space="preserve"> respectfully asks </w:t>
      </w:r>
      <w:r w:rsidR="00444A59">
        <w:rPr>
          <w:rFonts w:ascii="Arial" w:hAnsi="Arial" w:cs="Arial"/>
        </w:rPr>
        <w:t>RAN2</w:t>
      </w:r>
      <w:r w:rsidR="008D3899">
        <w:rPr>
          <w:rFonts w:ascii="Arial" w:hAnsi="Arial" w:cs="Arial"/>
        </w:rPr>
        <w:t xml:space="preserve"> to</w:t>
      </w:r>
      <w:r w:rsidR="00A004BB">
        <w:rPr>
          <w:rFonts w:ascii="Arial" w:hAnsi="Arial" w:cs="Arial"/>
        </w:rPr>
        <w:t xml:space="preserve"> account for the number of bits needed for the random-access response according to the description above in their work and update the relevant specifications if need.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7CA9E61C" w14:textId="77777777" w:rsidR="00444A59" w:rsidRDefault="00746FB6" w:rsidP="00444A59">
      <w:pPr>
        <w:spacing w:after="120"/>
        <w:rPr>
          <w:b/>
          <w:sz w:val="22"/>
          <w:szCs w:val="22"/>
        </w:rPr>
      </w:pPr>
      <w:r>
        <w:rPr>
          <w:rFonts w:ascii="Arial" w:hAnsi="Arial" w:cs="Arial"/>
          <w:b/>
        </w:rPr>
        <w:t xml:space="preserve">3. </w:t>
      </w:r>
      <w:r w:rsidR="00444A59">
        <w:rPr>
          <w:b/>
          <w:sz w:val="22"/>
          <w:szCs w:val="22"/>
        </w:rPr>
        <w:t>Date of Next TSG-RAN1 Meetings:</w:t>
      </w:r>
    </w:p>
    <w:p w14:paraId="66000B62" w14:textId="2A55F524" w:rsidR="00444A59" w:rsidRDefault="00444A59" w:rsidP="00444A59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  <w:r>
        <w:rPr>
          <w:bCs/>
          <w:sz w:val="22"/>
          <w:szCs w:val="22"/>
          <w:lang w:val="it-IT" w:eastAsia="ja-JP"/>
        </w:rPr>
        <w:t>TSG-RAN WG1 Meeting #92Bis</w:t>
      </w:r>
      <w:r>
        <w:rPr>
          <w:bCs/>
          <w:sz w:val="22"/>
          <w:szCs w:val="22"/>
          <w:lang w:val="it-IT" w:eastAsia="ja-JP"/>
        </w:rPr>
        <w:tab/>
        <w:t>16 Apr – 20 Apr 2018</w:t>
      </w:r>
      <w:r>
        <w:rPr>
          <w:bCs/>
          <w:sz w:val="22"/>
          <w:szCs w:val="22"/>
          <w:lang w:val="it-IT" w:eastAsia="ja-JP"/>
        </w:rPr>
        <w:tab/>
      </w:r>
      <w:r w:rsidR="00422AB3">
        <w:rPr>
          <w:bCs/>
          <w:sz w:val="22"/>
          <w:szCs w:val="22"/>
          <w:lang w:val="it-IT" w:eastAsia="ja-JP"/>
        </w:rPr>
        <w:t xml:space="preserve">Sanya, </w:t>
      </w:r>
      <w:r>
        <w:rPr>
          <w:bCs/>
          <w:sz w:val="22"/>
          <w:szCs w:val="22"/>
          <w:lang w:val="it-IT" w:eastAsia="ja-JP"/>
        </w:rPr>
        <w:t>China</w:t>
      </w:r>
    </w:p>
    <w:p w14:paraId="433D6BD3" w14:textId="3FF608F4" w:rsidR="00422AB3" w:rsidRDefault="00422AB3" w:rsidP="00422AB3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  <w:r>
        <w:rPr>
          <w:bCs/>
          <w:sz w:val="22"/>
          <w:szCs w:val="22"/>
          <w:lang w:val="it-IT" w:eastAsia="ja-JP"/>
        </w:rPr>
        <w:t>TSG-RAN WG1 Meeting #93</w:t>
      </w:r>
      <w:r>
        <w:rPr>
          <w:bCs/>
          <w:sz w:val="22"/>
          <w:szCs w:val="22"/>
          <w:lang w:val="it-IT" w:eastAsia="ja-JP"/>
        </w:rPr>
        <w:tab/>
      </w:r>
      <w:r w:rsidR="008B54C0">
        <w:rPr>
          <w:bCs/>
          <w:sz w:val="22"/>
          <w:szCs w:val="22"/>
          <w:lang w:val="it-IT" w:eastAsia="ja-JP"/>
        </w:rPr>
        <w:t>21</w:t>
      </w:r>
      <w:r>
        <w:rPr>
          <w:bCs/>
          <w:sz w:val="22"/>
          <w:szCs w:val="22"/>
          <w:lang w:val="it-IT" w:eastAsia="ja-JP"/>
        </w:rPr>
        <w:t xml:space="preserve"> </w:t>
      </w:r>
      <w:r w:rsidR="008B54C0">
        <w:rPr>
          <w:bCs/>
          <w:sz w:val="22"/>
          <w:szCs w:val="22"/>
          <w:lang w:val="it-IT" w:eastAsia="ja-JP"/>
        </w:rPr>
        <w:t>May</w:t>
      </w:r>
      <w:r>
        <w:rPr>
          <w:bCs/>
          <w:sz w:val="22"/>
          <w:szCs w:val="22"/>
          <w:lang w:val="it-IT" w:eastAsia="ja-JP"/>
        </w:rPr>
        <w:t xml:space="preserve"> – 2</w:t>
      </w:r>
      <w:r w:rsidR="008B54C0">
        <w:rPr>
          <w:bCs/>
          <w:sz w:val="22"/>
          <w:szCs w:val="22"/>
          <w:lang w:val="it-IT" w:eastAsia="ja-JP"/>
        </w:rPr>
        <w:t>5</w:t>
      </w:r>
      <w:r>
        <w:rPr>
          <w:bCs/>
          <w:sz w:val="22"/>
          <w:szCs w:val="22"/>
          <w:lang w:val="it-IT" w:eastAsia="ja-JP"/>
        </w:rPr>
        <w:t xml:space="preserve"> </w:t>
      </w:r>
      <w:r w:rsidR="008B54C0">
        <w:rPr>
          <w:bCs/>
          <w:sz w:val="22"/>
          <w:szCs w:val="22"/>
          <w:lang w:val="it-IT" w:eastAsia="ja-JP"/>
        </w:rPr>
        <w:t>May</w:t>
      </w:r>
      <w:r>
        <w:rPr>
          <w:bCs/>
          <w:sz w:val="22"/>
          <w:szCs w:val="22"/>
          <w:lang w:val="it-IT" w:eastAsia="ja-JP"/>
        </w:rPr>
        <w:t xml:space="preserve"> 2018</w:t>
      </w:r>
      <w:r>
        <w:rPr>
          <w:bCs/>
          <w:sz w:val="22"/>
          <w:szCs w:val="22"/>
          <w:lang w:val="it-IT" w:eastAsia="ja-JP"/>
        </w:rPr>
        <w:tab/>
        <w:t>Busan, Korea</w:t>
      </w:r>
    </w:p>
    <w:p w14:paraId="0CC6D747" w14:textId="77777777" w:rsidR="00422AB3" w:rsidRDefault="00422AB3" w:rsidP="00444A59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</w:p>
    <w:p w14:paraId="57FC41E5" w14:textId="46711E72" w:rsidR="008D3899" w:rsidRPr="00444A59" w:rsidRDefault="008D3899" w:rsidP="00444A59">
      <w:pPr>
        <w:spacing w:after="120"/>
        <w:rPr>
          <w:rFonts w:ascii="Arial" w:hAnsi="Arial" w:cs="Arial"/>
          <w:bCs/>
          <w:lang w:val="it-IT"/>
        </w:rPr>
      </w:pPr>
    </w:p>
    <w:sectPr w:rsidR="008D3899" w:rsidRPr="00444A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9563B" w14:textId="77777777" w:rsidR="009B3FA2" w:rsidRDefault="009B3FA2">
      <w:r>
        <w:separator/>
      </w:r>
    </w:p>
  </w:endnote>
  <w:endnote w:type="continuationSeparator" w:id="0">
    <w:p w14:paraId="428E9DA7" w14:textId="77777777" w:rsidR="009B3FA2" w:rsidRDefault="009B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D5D9B" w14:textId="77777777" w:rsidR="009B3FA2" w:rsidRDefault="009B3FA2">
      <w:r>
        <w:separator/>
      </w:r>
    </w:p>
  </w:footnote>
  <w:footnote w:type="continuationSeparator" w:id="0">
    <w:p w14:paraId="6F213670" w14:textId="77777777" w:rsidR="009B3FA2" w:rsidRDefault="009B3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B15442"/>
    <w:multiLevelType w:val="hybridMultilevel"/>
    <w:tmpl w:val="83F02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6049BC"/>
    <w:multiLevelType w:val="hybridMultilevel"/>
    <w:tmpl w:val="AEDE0ACE"/>
    <w:lvl w:ilvl="0" w:tplc="970E7FA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6263D"/>
    <w:multiLevelType w:val="hybridMultilevel"/>
    <w:tmpl w:val="531006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8116C"/>
    <w:multiLevelType w:val="hybridMultilevel"/>
    <w:tmpl w:val="04C43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  <w:num w:numId="13">
    <w:abstractNumId w:val="8"/>
  </w:num>
  <w:num w:numId="1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1B7E"/>
    <w:rsid w:val="00052D8B"/>
    <w:rsid w:val="00066DAF"/>
    <w:rsid w:val="000757C1"/>
    <w:rsid w:val="000B127A"/>
    <w:rsid w:val="000C021A"/>
    <w:rsid w:val="000E0D7C"/>
    <w:rsid w:val="00106DAE"/>
    <w:rsid w:val="00156668"/>
    <w:rsid w:val="00191D22"/>
    <w:rsid w:val="001A2703"/>
    <w:rsid w:val="001A4A1C"/>
    <w:rsid w:val="001D6F9A"/>
    <w:rsid w:val="001E097B"/>
    <w:rsid w:val="001E5685"/>
    <w:rsid w:val="001F059F"/>
    <w:rsid w:val="001F77CF"/>
    <w:rsid w:val="00204A02"/>
    <w:rsid w:val="00213696"/>
    <w:rsid w:val="0024052F"/>
    <w:rsid w:val="002531EB"/>
    <w:rsid w:val="002704F5"/>
    <w:rsid w:val="00284999"/>
    <w:rsid w:val="00285C1C"/>
    <w:rsid w:val="00285DC5"/>
    <w:rsid w:val="002B769B"/>
    <w:rsid w:val="002C661A"/>
    <w:rsid w:val="00302D57"/>
    <w:rsid w:val="00315E1A"/>
    <w:rsid w:val="00337E31"/>
    <w:rsid w:val="00373468"/>
    <w:rsid w:val="00396226"/>
    <w:rsid w:val="003D24C4"/>
    <w:rsid w:val="003E06A0"/>
    <w:rsid w:val="003E1E02"/>
    <w:rsid w:val="00400535"/>
    <w:rsid w:val="00422AB3"/>
    <w:rsid w:val="004245EA"/>
    <w:rsid w:val="00426599"/>
    <w:rsid w:val="00444A59"/>
    <w:rsid w:val="004536A4"/>
    <w:rsid w:val="004A197A"/>
    <w:rsid w:val="004B4B58"/>
    <w:rsid w:val="004C6C6B"/>
    <w:rsid w:val="004D1404"/>
    <w:rsid w:val="004E0C00"/>
    <w:rsid w:val="004E7D06"/>
    <w:rsid w:val="004F0E21"/>
    <w:rsid w:val="00507D9A"/>
    <w:rsid w:val="005374F3"/>
    <w:rsid w:val="00540B2B"/>
    <w:rsid w:val="00556789"/>
    <w:rsid w:val="00563F1F"/>
    <w:rsid w:val="005774C9"/>
    <w:rsid w:val="00583B7C"/>
    <w:rsid w:val="005840DC"/>
    <w:rsid w:val="005A0BA3"/>
    <w:rsid w:val="005A2105"/>
    <w:rsid w:val="005D64FB"/>
    <w:rsid w:val="005E1D6B"/>
    <w:rsid w:val="005F0940"/>
    <w:rsid w:val="005F6880"/>
    <w:rsid w:val="005F68C4"/>
    <w:rsid w:val="006276A2"/>
    <w:rsid w:val="00641974"/>
    <w:rsid w:val="006747FD"/>
    <w:rsid w:val="00690C49"/>
    <w:rsid w:val="00694DA2"/>
    <w:rsid w:val="006A17E9"/>
    <w:rsid w:val="006D1F65"/>
    <w:rsid w:val="006E39F8"/>
    <w:rsid w:val="006F6B6A"/>
    <w:rsid w:val="00742F14"/>
    <w:rsid w:val="00742F21"/>
    <w:rsid w:val="00746FB6"/>
    <w:rsid w:val="00770F3E"/>
    <w:rsid w:val="007864DA"/>
    <w:rsid w:val="007907C7"/>
    <w:rsid w:val="007C149C"/>
    <w:rsid w:val="007C38C3"/>
    <w:rsid w:val="007D6503"/>
    <w:rsid w:val="007F2519"/>
    <w:rsid w:val="0082164B"/>
    <w:rsid w:val="008227FF"/>
    <w:rsid w:val="00845163"/>
    <w:rsid w:val="00860D48"/>
    <w:rsid w:val="00862156"/>
    <w:rsid w:val="00874F22"/>
    <w:rsid w:val="008762B4"/>
    <w:rsid w:val="0088108E"/>
    <w:rsid w:val="0089769B"/>
    <w:rsid w:val="008A405E"/>
    <w:rsid w:val="008B54C0"/>
    <w:rsid w:val="008C6114"/>
    <w:rsid w:val="008C6F59"/>
    <w:rsid w:val="008D1904"/>
    <w:rsid w:val="008D3899"/>
    <w:rsid w:val="009241B8"/>
    <w:rsid w:val="00925D0E"/>
    <w:rsid w:val="00952F5C"/>
    <w:rsid w:val="0095685A"/>
    <w:rsid w:val="009907DD"/>
    <w:rsid w:val="00990BD9"/>
    <w:rsid w:val="009A6033"/>
    <w:rsid w:val="009B3C59"/>
    <w:rsid w:val="009B3FA2"/>
    <w:rsid w:val="009C116A"/>
    <w:rsid w:val="009F261A"/>
    <w:rsid w:val="00A004BB"/>
    <w:rsid w:val="00A36B67"/>
    <w:rsid w:val="00A63B00"/>
    <w:rsid w:val="00A66936"/>
    <w:rsid w:val="00A678A1"/>
    <w:rsid w:val="00AA603C"/>
    <w:rsid w:val="00AC15C3"/>
    <w:rsid w:val="00AC4A0E"/>
    <w:rsid w:val="00AD196C"/>
    <w:rsid w:val="00AF2FAF"/>
    <w:rsid w:val="00B269FB"/>
    <w:rsid w:val="00B34840"/>
    <w:rsid w:val="00B62FFC"/>
    <w:rsid w:val="00B827D1"/>
    <w:rsid w:val="00BE2355"/>
    <w:rsid w:val="00BE3143"/>
    <w:rsid w:val="00BF0414"/>
    <w:rsid w:val="00BF2806"/>
    <w:rsid w:val="00BF3E11"/>
    <w:rsid w:val="00BF5D95"/>
    <w:rsid w:val="00BF678E"/>
    <w:rsid w:val="00C060EB"/>
    <w:rsid w:val="00C20331"/>
    <w:rsid w:val="00C26CCF"/>
    <w:rsid w:val="00C41462"/>
    <w:rsid w:val="00C52E06"/>
    <w:rsid w:val="00C651FB"/>
    <w:rsid w:val="00C7084E"/>
    <w:rsid w:val="00C75C32"/>
    <w:rsid w:val="00CB177E"/>
    <w:rsid w:val="00CE342E"/>
    <w:rsid w:val="00D36A8D"/>
    <w:rsid w:val="00D41471"/>
    <w:rsid w:val="00D63B15"/>
    <w:rsid w:val="00D651D9"/>
    <w:rsid w:val="00D6694D"/>
    <w:rsid w:val="00DB45E0"/>
    <w:rsid w:val="00DB534B"/>
    <w:rsid w:val="00DC72EC"/>
    <w:rsid w:val="00E4544F"/>
    <w:rsid w:val="00E66AEF"/>
    <w:rsid w:val="00E67CB6"/>
    <w:rsid w:val="00EA4671"/>
    <w:rsid w:val="00EB403F"/>
    <w:rsid w:val="00EC4698"/>
    <w:rsid w:val="00ED79A6"/>
    <w:rsid w:val="00EF77B8"/>
    <w:rsid w:val="00F142FA"/>
    <w:rsid w:val="00F14689"/>
    <w:rsid w:val="00F25032"/>
    <w:rsid w:val="00F344D1"/>
    <w:rsid w:val="00F469A7"/>
    <w:rsid w:val="00F867FF"/>
    <w:rsid w:val="00FB6FFF"/>
    <w:rsid w:val="00FC2FD2"/>
    <w:rsid w:val="00FD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D41471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 Paragraph Char1"/>
    <w:link w:val="ListParagraph"/>
    <w:uiPriority w:val="34"/>
    <w:qFormat/>
    <w:rsid w:val="00A004B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6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36411-FB1A-48EA-95D9-527CAE63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2018-03-01T12:12:00Z</dcterms:created>
  <dcterms:modified xsi:type="dcterms:W3CDTF">2018-03-01T12:48:00Z</dcterms:modified>
</cp:coreProperties>
</file>